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B1" w:rsidRDefault="008671FC" w:rsidP="0086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Правілы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Адкрытага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чэмпіянату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Беларусі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спартыўнай</w:t>
      </w:r>
      <w:proofErr w:type="spellEnd"/>
      <w:r w:rsidRPr="008671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71FC">
        <w:rPr>
          <w:rFonts w:ascii="Times New Roman" w:hAnsi="Times New Roman" w:cs="Times New Roman"/>
          <w:b/>
          <w:sz w:val="28"/>
          <w:szCs w:val="28"/>
        </w:rPr>
        <w:t>арніталогіі</w:t>
      </w:r>
      <w:proofErr w:type="spellEnd"/>
      <w:r w:rsidR="00C93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1FC" w:rsidRPr="008671FC" w:rsidRDefault="00C93495" w:rsidP="0086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6164B1">
        <w:rPr>
          <w:rFonts w:ascii="Times New Roman" w:hAnsi="Times New Roman" w:cs="Times New Roman"/>
          <w:b/>
          <w:sz w:val="28"/>
          <w:szCs w:val="28"/>
          <w:lang w:val="be-BY"/>
        </w:rPr>
        <w:t>без зме</w:t>
      </w:r>
      <w:bookmarkStart w:id="0" w:name="_GoBack"/>
      <w:bookmarkEnd w:id="0"/>
      <w:r w:rsidR="006164B1">
        <w:rPr>
          <w:rFonts w:ascii="Times New Roman" w:hAnsi="Times New Roman" w:cs="Times New Roman"/>
          <w:b/>
          <w:sz w:val="28"/>
          <w:szCs w:val="28"/>
          <w:lang w:val="be-BY"/>
        </w:rPr>
        <w:t>наў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93495" w:rsidRPr="00C93495" w:rsidRDefault="00C93495" w:rsidP="00C93495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 w:rsidRPr="006164B1">
        <w:rPr>
          <w:rFonts w:ascii="Times New Roman" w:hAnsi="Times New Roman" w:cs="Times New Roman"/>
          <w:sz w:val="28"/>
          <w:szCs w:val="28"/>
        </w:rPr>
        <w:t xml:space="preserve">1. 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спаборніцтвах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удзельнічаюць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з </w:t>
      </w:r>
      <w:r w:rsidR="00C93495" w:rsidRPr="006164B1">
        <w:rPr>
          <w:rFonts w:ascii="Times New Roman" w:hAnsi="Times New Roman" w:cs="Times New Roman"/>
          <w:sz w:val="28"/>
          <w:szCs w:val="28"/>
        </w:rPr>
        <w:t>3 ц</w:t>
      </w:r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У камандзе н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можа быць больш аднаго</w:t>
      </w:r>
      <w:r w:rsidR="00D16D86" w:rsidRPr="00616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чальц</w:t>
      </w:r>
      <w:proofErr w:type="spellEnd"/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54595" w:rsidRPr="006164B1">
        <w:rPr>
          <w:rFonts w:ascii="Times New Roman" w:hAnsi="Times New Roman" w:cs="Times New Roman"/>
          <w:sz w:val="28"/>
          <w:szCs w:val="28"/>
        </w:rPr>
        <w:t xml:space="preserve"> </w:t>
      </w:r>
      <w:r w:rsidR="00C93495" w:rsidRPr="006164B1">
        <w:rPr>
          <w:rFonts w:ascii="Times New Roman" w:hAnsi="Times New Roman" w:cs="Times New Roman"/>
          <w:sz w:val="28"/>
          <w:szCs w:val="28"/>
          <w:lang w:val="be-BY"/>
        </w:rPr>
        <w:t>маладзейш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 за 18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гадоў</w:t>
      </w:r>
      <w:r w:rsidR="008671FC" w:rsidRPr="006164B1">
        <w:rPr>
          <w:rFonts w:ascii="Times New Roman" w:hAnsi="Times New Roman" w:cs="Times New Roman"/>
          <w:sz w:val="28"/>
          <w:szCs w:val="28"/>
        </w:rPr>
        <w:t xml:space="preserve">. Кожная </w:t>
      </w:r>
      <w:proofErr w:type="spellStart"/>
      <w:r w:rsidR="008671FC" w:rsidRPr="006164B1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6164B1">
        <w:rPr>
          <w:rFonts w:ascii="Times New Roman" w:hAnsi="Times New Roman" w:cs="Times New Roman"/>
          <w:sz w:val="28"/>
          <w:szCs w:val="28"/>
        </w:rPr>
        <w:t xml:space="preserve"> </w:t>
      </w:r>
      <w:r w:rsidR="00551E4D" w:rsidRPr="00D16D86">
        <w:rPr>
          <w:rFonts w:ascii="Times New Roman" w:hAnsi="Times New Roman" w:cs="Times New Roman"/>
          <w:sz w:val="28"/>
          <w:szCs w:val="28"/>
        </w:rPr>
        <w:t>да 18</w:t>
      </w:r>
      <w:r w:rsidR="008671FC" w:rsidRPr="00D16D86">
        <w:rPr>
          <w:rFonts w:ascii="Times New Roman" w:hAnsi="Times New Roman" w:cs="Times New Roman"/>
          <w:sz w:val="28"/>
          <w:szCs w:val="28"/>
        </w:rPr>
        <w:t>.00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напярэдадні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паведамляе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дакладны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ўзрост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маладзейшых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за 18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гадоў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старту і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тэлефон</w:t>
      </w:r>
      <w:proofErr w:type="spellEnd"/>
      <w:r w:rsidR="0053714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складзе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новае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старту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паведамляюцца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Склад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мяняцца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пачатку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71FC" w:rsidRPr="00941B85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Разам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кіроўца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(ы),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назіральнік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(і).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чальцоў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бр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і/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вызначэнні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адбываюцца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з 6.00 да 18.00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>.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перасоўвання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любыя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траспартныя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0342">
        <w:rPr>
          <w:rFonts w:ascii="Times New Roman" w:hAnsi="Times New Roman" w:cs="Times New Roman"/>
          <w:sz w:val="28"/>
          <w:szCs w:val="28"/>
        </w:rPr>
        <w:t xml:space="preserve">Усе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пад</w:t>
      </w:r>
      <w:r w:rsidR="008671FC" w:rsidRPr="008671FC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перамяшчэнняў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транспартным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сродку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роварах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адлегласці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галасавы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</w:t>
      </w:r>
      <w:r w:rsidR="004B034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4B03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342">
        <w:rPr>
          <w:rFonts w:ascii="Times New Roman" w:hAnsi="Times New Roman" w:cs="Times New Roman"/>
          <w:sz w:val="28"/>
          <w:szCs w:val="28"/>
        </w:rPr>
        <w:t>Пад</w:t>
      </w:r>
      <w:r w:rsidR="008671FC" w:rsidRPr="008671FC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адлегласці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дазваляе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галасавы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усімі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чальцамі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>.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з 6.00 да 18.00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зарэгіструе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найбольшую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дзікіх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прыродных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6164B1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Пад</w:t>
      </w:r>
      <w:r w:rsidR="00A16DD3">
        <w:rPr>
          <w:rFonts w:ascii="Times New Roman" w:hAnsi="Times New Roman" w:cs="Times New Roman"/>
          <w:sz w:val="28"/>
          <w:szCs w:val="28"/>
          <w:lang w:val="be-BY"/>
        </w:rPr>
        <w:t>час спаборніц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тва</w:t>
      </w:r>
      <w:r w:rsidR="00A16DD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 кожная каманда вядзе</w:t>
      </w:r>
      <w:r w:rsidR="00A670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піс зарэгістраваных відаў птушак.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Улічваюцца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тыя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ўбачылі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пачулі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вызначаны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голас</w:t>
      </w:r>
      <w:proofErr w:type="spellEnd"/>
      <w:r w:rsidR="004B0342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пазначаецца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спісе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скрыпічным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ключом.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весціся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сістэматычным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храналагічным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лацінскай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DA319E">
        <w:rPr>
          <w:rFonts w:ascii="Times New Roman" w:hAnsi="Times New Roman" w:cs="Times New Roman"/>
          <w:sz w:val="28"/>
          <w:szCs w:val="28"/>
        </w:rPr>
        <w:t>,</w:t>
      </w:r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DA319E" w:rsidRPr="00BF3B9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A319E" w:rsidRPr="00BF3B9C">
        <w:rPr>
          <w:rFonts w:ascii="Times New Roman" w:hAnsi="Times New Roman" w:cs="Times New Roman"/>
          <w:sz w:val="28"/>
          <w:szCs w:val="28"/>
        </w:rPr>
        <w:t>пазнакай</w:t>
      </w:r>
      <w:proofErr w:type="spellEnd"/>
      <w:r w:rsidR="00DA319E" w:rsidRPr="00BF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BF3B9C">
        <w:rPr>
          <w:rFonts w:ascii="Times New Roman" w:hAnsi="Times New Roman" w:cs="Times New Roman"/>
          <w:sz w:val="28"/>
          <w:szCs w:val="28"/>
        </w:rPr>
        <w:t>вадаёму</w:t>
      </w:r>
      <w:proofErr w:type="spellEnd"/>
      <w:r w:rsidR="00DA319E" w:rsidRPr="00BF3B9C">
        <w:rPr>
          <w:rFonts w:ascii="Times New Roman" w:hAnsi="Times New Roman" w:cs="Times New Roman"/>
          <w:sz w:val="28"/>
          <w:szCs w:val="28"/>
        </w:rPr>
        <w:t>,</w:t>
      </w:r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населенага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ўрочышча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зарэгістраваны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асобін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адзначаных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19E" w:rsidRPr="008671FC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сустрэты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19E" w:rsidRPr="008671FC">
        <w:rPr>
          <w:rFonts w:ascii="Times New Roman" w:hAnsi="Times New Roman" w:cs="Times New Roman"/>
          <w:sz w:val="28"/>
          <w:szCs w:val="28"/>
        </w:rPr>
        <w:t>ўпершыню</w:t>
      </w:r>
      <w:proofErr w:type="spellEnd"/>
      <w:r w:rsidR="00DA319E" w:rsidRPr="0086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3F" w:rsidRPr="00AA7992" w:rsidRDefault="006164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7.1.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Забараняецца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спецыяльна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палохаць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ускладніць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зрабіць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немагчымым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назіранне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AA7992">
        <w:rPr>
          <w:rFonts w:ascii="Times New Roman" w:hAnsi="Times New Roman" w:cs="Times New Roman"/>
          <w:sz w:val="28"/>
          <w:szCs w:val="28"/>
        </w:rPr>
        <w:t>камандзе</w:t>
      </w:r>
      <w:proofErr w:type="spellEnd"/>
      <w:r w:rsidR="008671FC" w:rsidRPr="00AA79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73F" w:rsidRPr="006164B1" w:rsidRDefault="006164B1" w:rsidP="00EE473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7.2. 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Усе ч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альц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ы каманды павінны быць гатовы</w:t>
      </w:r>
      <w:r w:rsidR="00537146" w:rsidRPr="006164B1">
        <w:rPr>
          <w:rFonts w:ascii="Times New Roman" w:hAnsi="Times New Roman" w:cs="Times New Roman"/>
          <w:sz w:val="28"/>
          <w:szCs w:val="28"/>
          <w:lang w:val="be-BY"/>
        </w:rPr>
        <w:t>мі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даць тлумачэнні членам журы па завяршэнні спаборніцтваў пра абставіны  назірання і вызначэння відаў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спісу каманды, а таксама (калі спатрэбіцца) па зноў усталяваны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спрэчны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моманта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671FC" w:rsidRPr="00941B85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8. 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>Аб рэгістрацыі дваццатага віду і кожнага наступнага дз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>сятага каманды па мабільн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 xml:space="preserve"> тэлефон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8671FC" w:rsidRPr="00941B85">
        <w:rPr>
          <w:rFonts w:ascii="Times New Roman" w:hAnsi="Times New Roman" w:cs="Times New Roman"/>
          <w:sz w:val="28"/>
          <w:szCs w:val="28"/>
          <w:lang w:val="be-BY"/>
        </w:rPr>
        <w:t xml:space="preserve"> паведамляюць у аргкамітэт у наступным парадку: каманда, нумар віду і яго назва.</w:t>
      </w:r>
    </w:p>
    <w:p w:rsidR="008671FC" w:rsidRPr="00537146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="008671FC" w:rsidRPr="008671FC">
        <w:rPr>
          <w:rFonts w:ascii="Times New Roman" w:hAnsi="Times New Roman" w:cs="Times New Roman"/>
          <w:sz w:val="28"/>
          <w:szCs w:val="28"/>
        </w:rPr>
        <w:t>A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ргкамітэт можа абвесціць пункт фінішу для нейкага рэгіён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8671FC" w:rsidRPr="00537146" w:rsidRDefault="00161786" w:rsidP="0016178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10. 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ab/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Нельга выкарыстоўваць запісы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галасоў птушак, сеткі або любыя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іншыя прыстасаванні, акрамя бінокляў, труб, </w:t>
      </w:r>
      <w:r w:rsidRPr="0053714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e-BY"/>
        </w:rPr>
        <w:t>відэа- і фотакамер,</w:t>
      </w:r>
      <w:r w:rsidRPr="0053714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671FC" w:rsidRPr="00537146">
        <w:rPr>
          <w:rFonts w:ascii="Times New Roman" w:hAnsi="Times New Roman" w:cs="Times New Roman"/>
          <w:sz w:val="28"/>
          <w:szCs w:val="28"/>
          <w:lang w:val="be-BY"/>
        </w:rPr>
        <w:t>транспарту і вызначальнікаў.</w:t>
      </w:r>
    </w:p>
    <w:p w:rsid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 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Да 18.00 усе каманды павінны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паведаміць у аргкамітэт 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фінішную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колькасць зарэгістраваных відаў, што можна зрабіць любым зручным спосабам, напрыклад, 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 xml:space="preserve">праз 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>смс. За кожны</w:t>
      </w:r>
      <w:r w:rsidR="0053714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671FC" w:rsidRPr="00BF3B9C">
        <w:rPr>
          <w:rFonts w:ascii="Times New Roman" w:hAnsi="Times New Roman" w:cs="Times New Roman"/>
          <w:sz w:val="28"/>
          <w:szCs w:val="28"/>
          <w:lang w:val="be-BY"/>
        </w:rPr>
        <w:t xml:space="preserve"> 5 хвілін спазнення са спісу каманды здымаецца адзін від. Да 18.45 у аргкамітэт трэба перадаць поўны спіс відаў.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671FC" w:rsidRPr="004B0342">
        <w:rPr>
          <w:rFonts w:ascii="Times New Roman" w:hAnsi="Times New Roman" w:cs="Times New Roman"/>
          <w:sz w:val="28"/>
          <w:szCs w:val="28"/>
          <w:lang w:val="be-BY"/>
        </w:rPr>
        <w:t xml:space="preserve"> аргкамітэт перадаюцца палявыя запісы, а не чыставік.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перадаць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па факсу, 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адсканаваны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сфатаграфаваны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– па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электроннай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пошце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D86" w:rsidRPr="006164B1" w:rsidRDefault="006164B1" w:rsidP="00D16D8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11.1.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Кожная каманда па заканчэнні спаборніцтваў высылае ў аргкамітэт фота каманды з оптыкай, з як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яна выступала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(трубы, біноклі, фотакамеры)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93495" w:rsidRPr="006164B1" w:rsidRDefault="006164B1" w:rsidP="00BF3B9C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11.2.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CB0DC2" w:rsidRPr="006164B1">
        <w:rPr>
          <w:rFonts w:ascii="Times New Roman" w:hAnsi="Times New Roman" w:cs="Times New Roman"/>
          <w:sz w:val="28"/>
          <w:szCs w:val="28"/>
          <w:lang w:val="be-BY"/>
        </w:rPr>
        <w:t>альцам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аргкамітэта і журы забараняецца паведамляць трэцім асобам </w:t>
      </w:r>
      <w:r w:rsidR="00CB0DC2" w:rsidRPr="006164B1">
        <w:rPr>
          <w:rFonts w:ascii="Times New Roman" w:hAnsi="Times New Roman" w:cs="Times New Roman"/>
          <w:sz w:val="28"/>
          <w:szCs w:val="28"/>
          <w:lang w:val="be-BY"/>
        </w:rPr>
        <w:t>фінішн</w:t>
      </w:r>
      <w:r w:rsidR="00A67044" w:rsidRPr="006164B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16DD3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ю колькасць зарэгістраваных відаў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 18.00. У выпадку парушэння вінаваты адхіляецца ад удзелу ў чэмпіянаце ў любой якасці на працягу 3 гадоў.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671FC" w:rsidRP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12. 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Пасля правядзення 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эмпіянату 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уры вызначае каманду-пераможцу і месцы іншых каманд, пра што аргкамітэт паведамляе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сім камандам на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пакінутыя</w:t>
      </w:r>
      <w:r w:rsidR="008671FC" w:rsidRPr="005D1692">
        <w:rPr>
          <w:rFonts w:ascii="Times New Roman" w:hAnsi="Times New Roman" w:cs="Times New Roman"/>
          <w:sz w:val="28"/>
          <w:szCs w:val="28"/>
          <w:lang w:val="be-BY"/>
        </w:rPr>
        <w:t xml:space="preserve"> імі нумары тэлефонаў. 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аднолькавай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колькасці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адзначаных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відаў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паведаміла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скончыла</w:t>
      </w:r>
      <w:proofErr w:type="spellEnd"/>
      <w:r w:rsidR="008671FC" w:rsidRPr="00D1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FC" w:rsidRDefault="005D1692" w:rsidP="008671F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Спрэчныя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вырашае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8671FC" w:rsidRPr="008671FC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Журы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звяртацца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чальцоў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r w:rsidR="004B034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671FC" w:rsidRPr="008671F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ўдакладненні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71FC" w:rsidRPr="00D16D86">
        <w:rPr>
          <w:rFonts w:ascii="Times New Roman" w:hAnsi="Times New Roman" w:cs="Times New Roman"/>
          <w:sz w:val="28"/>
          <w:szCs w:val="28"/>
        </w:rPr>
        <w:t>Аргкамітэт</w:t>
      </w:r>
      <w:proofErr w:type="spellEnd"/>
      <w:r w:rsidR="008671FC" w:rsidRPr="00D16D8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8671FC" w:rsidRPr="008671FC">
        <w:rPr>
          <w:rFonts w:ascii="Times New Roman" w:hAnsi="Times New Roman" w:cs="Times New Roman"/>
          <w:sz w:val="28"/>
          <w:szCs w:val="28"/>
        </w:rPr>
        <w:t>уры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на час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спаборніцтваў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даслаць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назіральніка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 ў любую з </w:t>
      </w:r>
      <w:proofErr w:type="spellStart"/>
      <w:r w:rsidR="008671FC" w:rsidRPr="008671FC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8671FC" w:rsidRPr="00867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13.1.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Любая каманд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а - удзельнік спаборніцтваў пас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ля абвяшчэння папярэдніх вынікаў чэмпіянату і апублікавання спісаў птушак, адзначаных падчас чэмпіянату, мае права на працягу 2 дзён падаць у электронным выглядзе апеляцыю арганізатарам чэмпіянату для наступнага разгляду журы.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13.2.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Апеляцыяй з'яўляецца аргументавана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я заява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з апісаннем магчымых фактаў парушэнняў правілаў альбо іншых абставінаў, якія могуць быць асновай для перагляду папярэдняга рашэння журы. Апеляцыя павінна быць узгодненая ўсімі ўдзельнікамі каманды. </w:t>
      </w:r>
    </w:p>
    <w:p w:rsid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13.3.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Арганізатары чэмпіянату адказваюць за аператыўную арганізацыю работы журы па разглядзе апеляцый і своечасовае інфармаванне ўдзельнікаў чэмпіянату аб прынятых журы рашэннях. Пры разглядзе апеляцыі журы мае права запытаць інфармацыю ў любога ўдзельніка чэмпіянату, а таксама прыцягнуць незалежных экспертаў для абмеркавання спрэчных пытанняў і вынясення рашэння. </w:t>
      </w:r>
    </w:p>
    <w:p w:rsidR="00EE0D56" w:rsidRPr="006164B1" w:rsidRDefault="006164B1" w:rsidP="00EE0D5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13.4. 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>Адмова або несвоечасова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падача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дадатковай інфармацыі </w:t>
      </w:r>
      <w:r w:rsidR="004B0342" w:rsidRPr="006164B1">
        <w:rPr>
          <w:rFonts w:ascii="Times New Roman" w:hAnsi="Times New Roman" w:cs="Times New Roman"/>
          <w:sz w:val="28"/>
          <w:szCs w:val="28"/>
          <w:lang w:val="be-BY"/>
        </w:rPr>
        <w:t>на запыт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арганізатараў чэмпіянату, а таксама выяўленне парушэнняў правілаў чэмпіянату можа быць падставай для перагляду папярэдняга рашэння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EE0D56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уры. </w:t>
      </w:r>
      <w:r w:rsidR="00EE473F"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16D86" w:rsidRPr="006164B1" w:rsidRDefault="005D1692" w:rsidP="00D16D86">
      <w:pPr>
        <w:ind w:left="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64B1">
        <w:rPr>
          <w:rFonts w:ascii="Times New Roman" w:hAnsi="Times New Roman" w:cs="Times New Roman"/>
          <w:sz w:val="28"/>
          <w:szCs w:val="28"/>
          <w:lang w:val="be-BY"/>
        </w:rPr>
        <w:t xml:space="preserve">14. </w:t>
      </w:r>
      <w:r w:rsidR="00D16D86" w:rsidRPr="006164B1">
        <w:rPr>
          <w:rFonts w:ascii="Times New Roman" w:hAnsi="Times New Roman" w:cs="Times New Roman"/>
          <w:sz w:val="28"/>
          <w:szCs w:val="28"/>
          <w:lang w:val="be-BY"/>
        </w:rPr>
        <w:t>Канчатковае рашэнне журы абскарджанню не падлягае.</w:t>
      </w:r>
    </w:p>
    <w:sectPr w:rsidR="00D16D86" w:rsidRPr="006164B1" w:rsidSect="000C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E9F"/>
    <w:multiLevelType w:val="hybridMultilevel"/>
    <w:tmpl w:val="605044BE"/>
    <w:lvl w:ilvl="0" w:tplc="320433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F5F642B"/>
    <w:multiLevelType w:val="hybridMultilevel"/>
    <w:tmpl w:val="2542C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15CA9"/>
    <w:multiLevelType w:val="hybridMultilevel"/>
    <w:tmpl w:val="08A4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E"/>
    <w:rsid w:val="000C38BE"/>
    <w:rsid w:val="00104AC6"/>
    <w:rsid w:val="00161786"/>
    <w:rsid w:val="00196D0E"/>
    <w:rsid w:val="0027638C"/>
    <w:rsid w:val="003E7236"/>
    <w:rsid w:val="004076A5"/>
    <w:rsid w:val="004B0342"/>
    <w:rsid w:val="004D0506"/>
    <w:rsid w:val="00537146"/>
    <w:rsid w:val="00551E4D"/>
    <w:rsid w:val="005D1692"/>
    <w:rsid w:val="006140BF"/>
    <w:rsid w:val="006164B1"/>
    <w:rsid w:val="007A42C2"/>
    <w:rsid w:val="007B73E8"/>
    <w:rsid w:val="008671FC"/>
    <w:rsid w:val="00941B85"/>
    <w:rsid w:val="00A16DD3"/>
    <w:rsid w:val="00A67044"/>
    <w:rsid w:val="00A713BE"/>
    <w:rsid w:val="00AA7992"/>
    <w:rsid w:val="00B46290"/>
    <w:rsid w:val="00BF3B9C"/>
    <w:rsid w:val="00C93495"/>
    <w:rsid w:val="00CB0DC2"/>
    <w:rsid w:val="00D16D86"/>
    <w:rsid w:val="00DA319E"/>
    <w:rsid w:val="00DD0DE9"/>
    <w:rsid w:val="00DE605E"/>
    <w:rsid w:val="00E54595"/>
    <w:rsid w:val="00EE0D56"/>
    <w:rsid w:val="00E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A7DC-0B39-4825-AC5A-C1479E12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6D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96D0E"/>
    <w:rPr>
      <w:b/>
      <w:bCs/>
    </w:rPr>
  </w:style>
  <w:style w:type="paragraph" w:styleId="a4">
    <w:name w:val="Normal (Web)"/>
    <w:basedOn w:val="a"/>
    <w:uiPriority w:val="99"/>
    <w:semiHidden/>
    <w:unhideWhenUsed/>
    <w:rsid w:val="0019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34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16D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6D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6D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6D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6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2EF-E055-4EF1-91D2-AE861B85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dcterms:created xsi:type="dcterms:W3CDTF">2018-08-28T05:50:00Z</dcterms:created>
  <dcterms:modified xsi:type="dcterms:W3CDTF">2022-08-11T07:07:00Z</dcterms:modified>
</cp:coreProperties>
</file>